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8E5C0">
      <w:pPr>
        <w:pStyle w:val="2"/>
        <w:pBdr>
          <w:bottom w:val="none" w:color="auto" w:sz="0" w:space="0"/>
        </w:pBdr>
        <w:snapToGrid w:val="0"/>
        <w:spacing w:before="0" w:beforeAutospacing="0" w:after="0" w:afterAutospacing="0" w:line="240" w:lineRule="auto"/>
        <w:ind w:left="-210" w:leftChars="-100" w:right="-210"/>
        <w:jc w:val="center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2024第四届</w:t>
      </w: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  <w:t>中国展览艺术与展示技术创意</w:t>
      </w:r>
    </w:p>
    <w:p w14:paraId="38A21949">
      <w:pPr>
        <w:pStyle w:val="2"/>
        <w:pBdr>
          <w:bottom w:val="none" w:color="auto" w:sz="0" w:space="0"/>
        </w:pBdr>
        <w:snapToGrid w:val="0"/>
        <w:spacing w:before="0" w:beforeAutospacing="0" w:after="0" w:afterAutospacing="0" w:line="240" w:lineRule="auto"/>
        <w:ind w:left="-210" w:leftChars="-100" w:right="-210"/>
        <w:jc w:val="center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  <w:t>大赛</w:t>
      </w: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专业评委（初选）征选办法</w:t>
      </w:r>
    </w:p>
    <w:p w14:paraId="72A27B64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 w14:paraId="7375D2F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一、设立目的</w:t>
      </w:r>
    </w:p>
    <w:p w14:paraId="6AA104EA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为了进一步提升大赛的参与程度、专业水平以及确保评选过程的公开、公平、公正，大赛决定公开招募由展陈行业从业者组成的百位专业初评评审团。此举旨在拓宽评委选拔的视野，将初选阶段的话语权交予直接从事展陈工作的专业人士，从而确保大赛评审的权威性和客观性。</w:t>
      </w:r>
    </w:p>
    <w:p w14:paraId="1AEDA1FF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default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二、工作内容</w:t>
      </w:r>
    </w:p>
    <w:p w14:paraId="182B4A8C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大赛组委会将采取随机抽取的方式，从百位专业初评评委中选定部分</w:t>
      </w:r>
      <w:bookmarkStart w:id="0" w:name="_GoBack"/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评委与专家委员会中专家共同参与投票。在初选阶段，评委将负责为参赛作品投票并给出专业评审意见。</w:t>
      </w:r>
      <w:bookmarkEnd w:id="0"/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为确保投票的公正性，大赛组委会执行组将负责发放和回收选票，并对所有初评选票进行严格的汇总和统计。基于得票数量的排名，将确定进入终评的作品名单同时提交至大赛组委会进行核准，并在核准后及时向社会公示，确保评选结果的公开透明。</w:t>
      </w:r>
    </w:p>
    <w:p w14:paraId="545BE228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0" w:firstLine="643" w:firstLineChars="200"/>
        <w:jc w:val="both"/>
        <w:textAlignment w:val="baseline"/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三、征选标准</w:t>
      </w:r>
    </w:p>
    <w:p w14:paraId="1E6F9D1D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初评评委应需具备扎实的专业水平和深厚的职业素养，能够积极参与评审工作，对展览有独到的见解和思考，能够为参赛作品提供客观、公正、专业的评审意见。</w:t>
      </w:r>
    </w:p>
    <w:p w14:paraId="00BB8BFE">
      <w:pPr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1、具有5年以上从业经验；</w:t>
      </w:r>
    </w:p>
    <w:p w14:paraId="097C73FA">
      <w:pPr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2、所从事职业与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专项赛事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涵盖的范围相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符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；</w:t>
      </w:r>
    </w:p>
    <w:p w14:paraId="65A3384E"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420" w:lineRule="atLeast"/>
        <w:ind w:right="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3、在展陈行业内有一定影响力，多次主持过重要知名设计作品或知名工程设计项目；</w:t>
      </w:r>
    </w:p>
    <w:p w14:paraId="73FEA8C0"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4、对参赛作品给予充分的尊重，秉持着高度的责任感和严谨认真的态度进行审慎评估；</w:t>
      </w:r>
    </w:p>
    <w:p w14:paraId="503C7B6E"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420" w:lineRule="atLeast"/>
        <w:ind w:left="0" w:leftChars="0" w:right="0" w:firstLine="640" w:firstLineChars="200"/>
        <w:jc w:val="both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5、同一单位可提交任意数量的报名人选，但出于公平性和评审效率考虑，原则上每个单位至多将有3人有机会被选定为大赛的专业初评评委；</w:t>
      </w:r>
    </w:p>
    <w:p w14:paraId="37BA1401"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6、同等条件下，持有中级/高级展陈设计师、中级/高级展陈策划师证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书者优先。</w:t>
      </w:r>
    </w:p>
    <w:p w14:paraId="1B83DFD0"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420" w:lineRule="atLeast"/>
        <w:ind w:left="0" w:right="0"/>
        <w:jc w:val="both"/>
        <w:textAlignment w:val="baseline"/>
        <w:rPr>
          <w:rFonts w:hint="default" w:ascii="仿宋" w:hAnsi="仿宋" w:eastAsia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四、报名时间及方式</w:t>
      </w:r>
    </w:p>
    <w:p w14:paraId="1D7D5D7F"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420" w:lineRule="atLeast"/>
        <w:ind w:left="0" w:right="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2024年6月14日-9月15日期间，请于中国会展经济研究会官网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http://ceaetic.ccees.org.cn/进行注册并完善个人信息，同时在大赛主页进行报名。（将报名材料同步打包发送至邮箱：zhanchenban@163.com，邮件主题标明：姓名＋单位＋评委报名）。报名成功后，大赛组委会将对入选的评委发放聘任证书，并建立严格的管理机制。</w:t>
      </w:r>
    </w:p>
    <w:p w14:paraId="15FE998D"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420" w:lineRule="atLeast"/>
        <w:ind w:left="0" w:right="0" w:firstLine="643" w:firstLineChars="200"/>
        <w:jc w:val="both"/>
        <w:textAlignment w:val="baseline"/>
        <w:rPr>
          <w:rFonts w:hint="default" w:ascii="仿宋" w:hAnsi="仿宋" w:eastAsia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五、评选机制</w:t>
      </w:r>
    </w:p>
    <w:p w14:paraId="63C0903F"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大赛初评环节将由百位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专业初评评委进行不显名网络投票。</w:t>
      </w:r>
    </w:p>
    <w:p w14:paraId="25257CD9"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420" w:lineRule="atLeast"/>
        <w:ind w:right="0" w:rightChars="0" w:firstLine="643" w:firstLineChars="200"/>
        <w:jc w:val="both"/>
        <w:textAlignment w:val="baseline"/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六、联系方式</w:t>
      </w:r>
    </w:p>
    <w:p w14:paraId="3C2CDBA6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1、中国会展经济研究会展陈工作办公室</w:t>
      </w:r>
    </w:p>
    <w:p w14:paraId="37AD99B7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万园园 010-64515389、13426007111 （同微信）</w:t>
      </w:r>
    </w:p>
    <w:p w14:paraId="39A7FD02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  棣　13811240525 （同微信）</w:t>
      </w:r>
    </w:p>
    <w:p w14:paraId="2F7F8B25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温辰子  13911847036 （同微信）</w:t>
      </w:r>
    </w:p>
    <w:p w14:paraId="2326EAA0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邮 箱：</w:t>
      </w: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instrText xml:space="preserve"> HYPERLINK "mailto:zhanchenban@163.com2、" </w:instrText>
      </w: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zhanchenban@163.com</w:t>
      </w: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fldChar w:fldCharType="end"/>
      </w:r>
    </w:p>
    <w:p w14:paraId="6D94B932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2、深圳市数字创意与多媒体行业协会秘书处</w:t>
      </w:r>
    </w:p>
    <w:p w14:paraId="0BCA0919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邓定如 18922806577</w:t>
      </w:r>
    </w:p>
    <w:p w14:paraId="35730BD7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电 话：0755-83283123</w:t>
      </w:r>
    </w:p>
    <w:p w14:paraId="450D652A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邮 箱：</w:t>
      </w: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instrText xml:space="preserve"> HYPERLINK "mailto:smia001@163.com3" </w:instrText>
      </w: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smia001@163.com</w:t>
      </w: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fldChar w:fldCharType="end"/>
      </w:r>
    </w:p>
    <w:p w14:paraId="716D15A0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3、中科开复（北京）文化科技有限公司</w:t>
      </w:r>
    </w:p>
    <w:p w14:paraId="07F7BE04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韩明哲 13911953807 （同微信）</w:t>
      </w:r>
    </w:p>
    <w:p w14:paraId="7434A507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 可  13488712351</w:t>
      </w:r>
    </w:p>
    <w:p w14:paraId="77BD06AC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电 话：010-53670181</w:t>
      </w:r>
    </w:p>
    <w:p w14:paraId="4D13C2F8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邮 箱：meiyuwenchuang@188.com</w:t>
      </w:r>
    </w:p>
    <w:p w14:paraId="65577FD1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</w:pPr>
    </w:p>
    <w:p w14:paraId="245F616B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  <w:t>附件：2024第四届中国展览艺术与展示技术创意大赛专业评委（初选）报名表</w:t>
      </w:r>
    </w:p>
    <w:p w14:paraId="3AB23023"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</w:pPr>
    </w:p>
    <w:p w14:paraId="00712855"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</w:pPr>
    </w:p>
    <w:p w14:paraId="1BD97A3D"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</w:pPr>
    </w:p>
    <w:p w14:paraId="7E4956B8"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</w:pPr>
    </w:p>
    <w:p w14:paraId="2AA84993"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</w:pPr>
    </w:p>
    <w:p w14:paraId="54D7A9B1"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/>
          <w:b/>
          <w:i w:val="0"/>
          <w:caps w:val="0"/>
          <w:spacing w:val="0"/>
          <w:w w:val="100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32"/>
          <w:szCs w:val="28"/>
          <w:lang w:val="en-US" w:eastAsia="zh-CN"/>
        </w:rPr>
        <w:t>附件：</w:t>
      </w:r>
    </w:p>
    <w:p w14:paraId="442E01F5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大黑简体" w:hAnsi="方正大黑简体" w:eastAsia="方正大黑简体" w:cs="方正大黑简体"/>
          <w:b w:val="0"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 w:val="0"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2024第四届中国展览艺术与展示技术创意大赛</w:t>
      </w:r>
    </w:p>
    <w:p w14:paraId="434F300B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大黑简体" w:hAnsi="方正大黑简体" w:eastAsia="方正大黑简体" w:cs="方正大黑简体"/>
          <w:b w:val="0"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 w:val="0"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专业评委（初选）报名表</w:t>
      </w:r>
    </w:p>
    <w:p w14:paraId="5A21ECA2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5"/>
        <w:gridCol w:w="360"/>
        <w:gridCol w:w="720"/>
        <w:gridCol w:w="904"/>
        <w:gridCol w:w="150"/>
        <w:gridCol w:w="33"/>
        <w:gridCol w:w="713"/>
        <w:gridCol w:w="1080"/>
        <w:gridCol w:w="1440"/>
        <w:gridCol w:w="1885"/>
        <w:gridCol w:w="1710"/>
      </w:tblGrid>
      <w:tr w14:paraId="35D4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D9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EFC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4B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FC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016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0A0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87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电子</w:t>
            </w:r>
          </w:p>
          <w:p w14:paraId="6B0706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照片</w:t>
            </w:r>
          </w:p>
        </w:tc>
      </w:tr>
      <w:tr w14:paraId="035A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ECE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从业时间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1B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06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民族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0E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012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650F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9E4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现任职务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D6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E1F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单位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D4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470B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6E7B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C6C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联系方式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383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7D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微信号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B73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6EB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31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是否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具有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展陈设计师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证书</w:t>
            </w:r>
          </w:p>
          <w:p w14:paraId="5F735A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（中级/高级）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5C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B1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取得时间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9B2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1FD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BA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 历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5266">
            <w:pPr>
              <w:snapToGrid/>
              <w:spacing w:before="0" w:beforeAutospacing="0" w:after="0" w:afterAutospacing="0" w:line="160" w:lineRule="atLeas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毕业时间</w:t>
            </w:r>
          </w:p>
        </w:tc>
        <w:tc>
          <w:tcPr>
            <w:tcW w:w="3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3E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业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院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校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ED9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所学专业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5E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学位</w:t>
            </w:r>
          </w:p>
        </w:tc>
      </w:tr>
      <w:tr w14:paraId="437B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693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29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37E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19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6D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9D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A06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E0B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787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67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5E6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C9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11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 w14:paraId="1210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51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C16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F7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42E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95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D70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D70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46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参加何种学术团体、任何</w:t>
            </w:r>
          </w:p>
          <w:p w14:paraId="391CED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职、有何社会兼职</w:t>
            </w:r>
          </w:p>
        </w:tc>
        <w:tc>
          <w:tcPr>
            <w:tcW w:w="6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48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 w14:paraId="60AE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09" w:hRule="atLeast"/>
          <w:jc w:val="center"/>
        </w:trPr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1C2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个人简介</w:t>
            </w:r>
          </w:p>
          <w:p w14:paraId="6B92B2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（人物简历、工作经历、获得荣誉等方面展开）</w:t>
            </w:r>
          </w:p>
          <w:p w14:paraId="716A3C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6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62E8">
            <w:pPr>
              <w:snapToGrid/>
              <w:spacing w:before="0" w:beforeAutospacing="0" w:after="0" w:afterAutospacing="0" w:line="480" w:lineRule="exact"/>
              <w:ind w:firstLine="570"/>
              <w:jc w:val="both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人物简介：</w:t>
            </w:r>
          </w:p>
          <w:p w14:paraId="1CFF1F8D">
            <w:pPr>
              <w:snapToGrid/>
              <w:spacing w:before="0" w:beforeAutospacing="0" w:after="0" w:afterAutospacing="0" w:line="480" w:lineRule="exact"/>
              <w:ind w:firstLine="57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46EF8CE3">
            <w:pPr>
              <w:snapToGrid/>
              <w:spacing w:before="0" w:beforeAutospacing="0" w:after="0" w:afterAutospacing="0" w:line="480" w:lineRule="exact"/>
              <w:ind w:firstLine="57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6E4A9CEC">
            <w:pPr>
              <w:snapToGrid/>
              <w:spacing w:before="0" w:beforeAutospacing="0" w:after="0" w:afterAutospacing="0" w:line="480" w:lineRule="exact"/>
              <w:ind w:firstLine="57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70C89901">
            <w:pPr>
              <w:snapToGrid/>
              <w:spacing w:before="0" w:beforeAutospacing="0" w:after="0" w:afterAutospacing="0" w:line="480" w:lineRule="exact"/>
              <w:ind w:firstLine="57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50ED4079">
            <w:pPr>
              <w:snapToGrid/>
              <w:spacing w:before="0" w:beforeAutospacing="0" w:after="0" w:afterAutospacing="0" w:line="480" w:lineRule="exact"/>
              <w:ind w:firstLine="57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2988564C">
            <w:pPr>
              <w:snapToGrid/>
              <w:spacing w:before="0" w:beforeAutospacing="0" w:after="0" w:afterAutospacing="0" w:line="480" w:lineRule="exact"/>
              <w:ind w:firstLine="57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4DA7F0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 w14:paraId="7EF0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969" w:hRule="atLeast"/>
          <w:jc w:val="center"/>
        </w:trPr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97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77C39B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65077D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011E31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12D423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7CBB9F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代表作品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展示</w:t>
            </w:r>
          </w:p>
          <w:p w14:paraId="7E38DE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图文格式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  <w:p w14:paraId="674E88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54C5C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0F3352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27C2E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96DE8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6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C7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（可直接插入此栏也可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另行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  <w:p w14:paraId="0F84DA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4E2CC2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19C165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4AEBD5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616541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1A3390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5782E2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22B885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5E0164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26AD61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4ECE2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4797732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68581A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267C54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32BF63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454335D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1188C1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096AF84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29F40C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26D096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54C351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6EE10F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041A58B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338483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728AED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123A14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70790DE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0543C7F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11DD498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6DF435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75B152A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5ED3DEA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73FFD1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2A641F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29AA87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343A61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 w14:paraId="28195F0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5B8B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23" w:hRule="atLeast"/>
          <w:jc w:val="center"/>
        </w:trPr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1D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B93D6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56D5061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DB4AB0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对本次大赛的观点</w:t>
            </w:r>
          </w:p>
          <w:p w14:paraId="0735CE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EF12B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7B438E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D0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5AA46D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CE1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23" w:hRule="atLeast"/>
          <w:jc w:val="center"/>
        </w:trPr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23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是否公开发表过设计相关文章、论文、学术期刊等</w:t>
            </w:r>
          </w:p>
          <w:p w14:paraId="49C020F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B7BF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C8BB7C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B6A822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68B9C6B5"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p w14:paraId="23D9885E">
      <w:pPr>
        <w:numPr>
          <w:ilvl w:val="0"/>
          <w:numId w:val="1"/>
        </w:numPr>
        <w:snapToGrid/>
        <w:spacing w:before="0" w:beforeAutospacing="0" w:after="0" w:afterAutospacing="0" w:line="360" w:lineRule="auto"/>
        <w:jc w:val="left"/>
        <w:textAlignment w:val="baseline"/>
        <w:rPr>
          <w:rFonts w:hint="eastAsia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本次大赛共征集百名专业评委（初选），对符合征选条件且持有展陈中、高级设计师证的报名者优先考虑，择优考量；</w:t>
      </w:r>
    </w:p>
    <w:p w14:paraId="15A2AE87">
      <w:pPr>
        <w:numPr>
          <w:ilvl w:val="0"/>
          <w:numId w:val="1"/>
        </w:numPr>
        <w:snapToGrid/>
        <w:spacing w:before="0" w:beforeAutospacing="0" w:after="0" w:afterAutospacing="0" w:line="360" w:lineRule="auto"/>
        <w:jc w:val="left"/>
        <w:textAlignment w:val="baseline"/>
        <w:rPr>
          <w:rFonts w:hint="eastAsia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请在http://ceaetic.ccees.org.cn/进行注册，完善个人信息，并在大赛主页进行报名。（将报名材料打包发送至邮箱：zhanchenban@163.com，邮件主题标明：姓名＋单位＋评委报名）；</w:t>
      </w:r>
    </w:p>
    <w:p w14:paraId="59B1F750">
      <w:pPr>
        <w:numPr>
          <w:ilvl w:val="0"/>
          <w:numId w:val="1"/>
        </w:numPr>
        <w:snapToGrid/>
        <w:spacing w:before="0" w:beforeAutospacing="0" w:after="0" w:afterAutospacing="0" w:line="360" w:lineRule="auto"/>
        <w:jc w:val="left"/>
        <w:textAlignment w:val="baseline"/>
        <w:rPr>
          <w:rFonts w:hint="eastAsia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同一公司报名人数不限，但原则上至多选定3人作为大赛的专业评委（初选）；</w:t>
      </w:r>
    </w:p>
    <w:p w14:paraId="09EEBDB0"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0" w:leftChars="0" w:firstLine="0" w:firstLineChars="0"/>
        <w:jc w:val="left"/>
        <w:textAlignment w:val="baseline"/>
        <w:rPr>
          <w:rFonts w:hint="eastAsia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大赛组委会享有对专业评委（初选）征选活动的最终解释权。</w:t>
      </w:r>
    </w:p>
    <w:p w14:paraId="09870A1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CCBE6"/>
    <w:multiLevelType w:val="singleLevel"/>
    <w:tmpl w:val="A4DCCB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274E0C19"/>
    <w:rsid w:val="006B59EF"/>
    <w:rsid w:val="00B655AD"/>
    <w:rsid w:val="01322E12"/>
    <w:rsid w:val="019E48AA"/>
    <w:rsid w:val="046516F3"/>
    <w:rsid w:val="06C144AF"/>
    <w:rsid w:val="070E0F0D"/>
    <w:rsid w:val="082C5E82"/>
    <w:rsid w:val="096D00B9"/>
    <w:rsid w:val="0A597A88"/>
    <w:rsid w:val="0B301E40"/>
    <w:rsid w:val="0B550EB6"/>
    <w:rsid w:val="0C2D7E15"/>
    <w:rsid w:val="0C963F24"/>
    <w:rsid w:val="0D9C299B"/>
    <w:rsid w:val="0DB66511"/>
    <w:rsid w:val="0DCB1C97"/>
    <w:rsid w:val="15716D0F"/>
    <w:rsid w:val="15ED5BB1"/>
    <w:rsid w:val="15F31E6D"/>
    <w:rsid w:val="1E2E06E8"/>
    <w:rsid w:val="1EF03448"/>
    <w:rsid w:val="1F795EFF"/>
    <w:rsid w:val="1FED1ECB"/>
    <w:rsid w:val="1FFF03CE"/>
    <w:rsid w:val="212E5E99"/>
    <w:rsid w:val="215C5CEF"/>
    <w:rsid w:val="216579A3"/>
    <w:rsid w:val="21D15414"/>
    <w:rsid w:val="223D0BDD"/>
    <w:rsid w:val="2300318D"/>
    <w:rsid w:val="23860C50"/>
    <w:rsid w:val="245A1BBD"/>
    <w:rsid w:val="25194228"/>
    <w:rsid w:val="26AF59F9"/>
    <w:rsid w:val="274E0C19"/>
    <w:rsid w:val="28C46FFC"/>
    <w:rsid w:val="29097007"/>
    <w:rsid w:val="29F43F51"/>
    <w:rsid w:val="2A3D0304"/>
    <w:rsid w:val="2A7D3561"/>
    <w:rsid w:val="2C954527"/>
    <w:rsid w:val="2D6B0F61"/>
    <w:rsid w:val="2DF10B14"/>
    <w:rsid w:val="2FB710D1"/>
    <w:rsid w:val="30831BDE"/>
    <w:rsid w:val="32662F91"/>
    <w:rsid w:val="3374115F"/>
    <w:rsid w:val="35916303"/>
    <w:rsid w:val="363032CC"/>
    <w:rsid w:val="39765D3B"/>
    <w:rsid w:val="3B97762D"/>
    <w:rsid w:val="3BEC2CAB"/>
    <w:rsid w:val="3E6D7218"/>
    <w:rsid w:val="3F9A6FC9"/>
    <w:rsid w:val="40092212"/>
    <w:rsid w:val="41E87DF0"/>
    <w:rsid w:val="42BA5C65"/>
    <w:rsid w:val="44143864"/>
    <w:rsid w:val="45CA7440"/>
    <w:rsid w:val="472A69F7"/>
    <w:rsid w:val="476551AC"/>
    <w:rsid w:val="49B302CE"/>
    <w:rsid w:val="4AD35DC4"/>
    <w:rsid w:val="4B536379"/>
    <w:rsid w:val="4FE93E49"/>
    <w:rsid w:val="54133005"/>
    <w:rsid w:val="552969A7"/>
    <w:rsid w:val="562B6ADB"/>
    <w:rsid w:val="57440C86"/>
    <w:rsid w:val="5AB26F19"/>
    <w:rsid w:val="5ABF70A6"/>
    <w:rsid w:val="5BCA793C"/>
    <w:rsid w:val="5C28028E"/>
    <w:rsid w:val="5CF74646"/>
    <w:rsid w:val="5D2C35F8"/>
    <w:rsid w:val="5DE55BFB"/>
    <w:rsid w:val="5F963D74"/>
    <w:rsid w:val="61764EB7"/>
    <w:rsid w:val="61CD63E7"/>
    <w:rsid w:val="621A00F2"/>
    <w:rsid w:val="641F3324"/>
    <w:rsid w:val="65585A58"/>
    <w:rsid w:val="65E10239"/>
    <w:rsid w:val="66E449D0"/>
    <w:rsid w:val="68B24A6E"/>
    <w:rsid w:val="69683C73"/>
    <w:rsid w:val="6992226B"/>
    <w:rsid w:val="6BB42A5B"/>
    <w:rsid w:val="6BF50058"/>
    <w:rsid w:val="6CCE4780"/>
    <w:rsid w:val="6D2B00CF"/>
    <w:rsid w:val="6D65452E"/>
    <w:rsid w:val="6DAC4544"/>
    <w:rsid w:val="6DFB3D97"/>
    <w:rsid w:val="6EC73C75"/>
    <w:rsid w:val="6F576F20"/>
    <w:rsid w:val="6F7830CD"/>
    <w:rsid w:val="709050FF"/>
    <w:rsid w:val="70A5557E"/>
    <w:rsid w:val="722C4D26"/>
    <w:rsid w:val="727A6FE5"/>
    <w:rsid w:val="739045B8"/>
    <w:rsid w:val="73B460AB"/>
    <w:rsid w:val="7437521D"/>
    <w:rsid w:val="753349CE"/>
    <w:rsid w:val="755D03E5"/>
    <w:rsid w:val="7C944760"/>
    <w:rsid w:val="7CAF0206"/>
    <w:rsid w:val="7ED0679C"/>
    <w:rsid w:val="7F830F04"/>
    <w:rsid w:val="7FF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nth-child(1)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1325</Words>
  <Characters>1577</Characters>
  <Lines>0</Lines>
  <Paragraphs>0</Paragraphs>
  <TotalTime>12</TotalTime>
  <ScaleCrop>false</ScaleCrop>
  <LinksUpToDate>false</LinksUpToDate>
  <CharactersWithSpaces>1942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2020-07-23T08:53:00Z</dcterms:created>
  <dc:creator>凌思</dc:creator>
  <cp:lastModifiedBy>学会放下</cp:lastModifiedBy>
  <dcterms:modified xsi:type="dcterms:W3CDTF">2024-06-17T07:39:25Z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196447030_cloud</vt:lpwstr>
  </property>
  <property fmtid="{D5CDD505-2E9C-101B-9397-08002B2CF9AE}" pid="4" name="ICV">
    <vt:lpwstr>0EC53A3A889B40EFBE24CFF69D1A9F6D_13</vt:lpwstr>
  </property>
</Properties>
</file>